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BD" w:rsidRPr="007360BD" w:rsidRDefault="007360BD" w:rsidP="007360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Методический центр по направлению Гитара </w:t>
      </w:r>
      <w:r w:rsidR="00407F16" w:rsidRPr="00407F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ГБУ СОШ ДО</w:t>
      </w:r>
      <w:r w:rsidR="00407F16" w:rsidRPr="00407F16">
        <w:t xml:space="preserve"> </w:t>
      </w:r>
      <w:r w:rsidR="00407F16" w:rsidRPr="00407F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города Москвы «Класс-Центр»</w:t>
      </w:r>
      <w:r w:rsidR="00407F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7360BD" w:rsidRPr="007360BD" w:rsidRDefault="007360BD" w:rsidP="007360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360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Научно-методический центр культуры и искусств Московской области</w:t>
      </w:r>
    </w:p>
    <w:p w:rsidR="007360BD" w:rsidRPr="007360BD" w:rsidRDefault="007360BD" w:rsidP="007360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360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Московское музыкальное общество</w:t>
      </w:r>
    </w:p>
    <w:p w:rsidR="007360BD" w:rsidRPr="007360BD" w:rsidRDefault="007360BD" w:rsidP="00407F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6F8A" w:rsidRPr="007C6F8A" w:rsidRDefault="007C6F8A" w:rsidP="007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C6F8A" w:rsidRPr="007C6F8A" w:rsidRDefault="007C6F8A" w:rsidP="007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Pr="007C6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международного конкурса-фестиваля юных исполнителей на гитаре </w:t>
      </w:r>
    </w:p>
    <w:p w:rsidR="007C6F8A" w:rsidRDefault="007C6F8A" w:rsidP="007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C6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Tabula</w:t>
      </w: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6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rasa</w:t>
      </w: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Москва</w:t>
      </w:r>
      <w:r w:rsidRPr="007C6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D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</w:t>
      </w:r>
      <w:r w:rsidR="004D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</w:t>
      </w:r>
      <w:r w:rsidR="004A5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417AB" w:rsidRPr="007C6F8A" w:rsidRDefault="009417AB" w:rsidP="007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F8A" w:rsidRPr="007C6F8A" w:rsidRDefault="007C6F8A" w:rsidP="007C6F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</w:t>
      </w:r>
    </w:p>
    <w:p w:rsidR="007C6F8A" w:rsidRPr="009417AB" w:rsidRDefault="007C6F8A" w:rsidP="009417AB">
      <w:pPr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проводятся в один тур, по следующим номинациям: </w:t>
      </w:r>
      <w:r w:rsidRPr="0094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«Классическая гитара»</w:t>
      </w:r>
      <w:r w:rsidRPr="0094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417AB" w:rsidRPr="0094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«Джазовая гитара»</w:t>
      </w:r>
      <w:r w:rsidRPr="0094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4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«Камерный ансамбль», «Большой ансамбль», «Гитарный оркестр».</w:t>
      </w:r>
    </w:p>
    <w:p w:rsidR="007C6F8A" w:rsidRPr="007C6F8A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1.2. Принять участие в конкурсе могут учащиеся ДМШ, ДШИ, Центров образования, а также студенты С</w:t>
      </w:r>
      <w:r w:rsidR="0094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СУЗ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(училищ и колледжей)</w:t>
      </w:r>
      <w:r w:rsidR="0094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ВУЗ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6F8A" w:rsidRPr="009C508D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возрастная категория – </w:t>
      </w:r>
      <w:r w:rsidR="00D80431"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9</w:t>
      </w:r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 включительно</w:t>
      </w:r>
    </w:p>
    <w:p w:rsidR="007C6F8A" w:rsidRPr="009C508D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возрастная категория – </w:t>
      </w:r>
      <w:r w:rsidR="00D80431"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</w:t>
      </w:r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 включительн</w:t>
      </w:r>
      <w:r w:rsidR="00D80431"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7C6F8A" w:rsidRPr="009C508D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возрастная категория – </w:t>
      </w:r>
      <w:r w:rsidR="00D80431"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12-13</w:t>
      </w:r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 включительно</w:t>
      </w:r>
    </w:p>
    <w:p w:rsidR="00D80431" w:rsidRPr="009C508D" w:rsidRDefault="00D80431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возрастная категория – 14-17 лет включительно*</w:t>
      </w:r>
    </w:p>
    <w:p w:rsidR="007C6F8A" w:rsidRPr="009417AB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(студенты </w:t>
      </w:r>
      <w:proofErr w:type="spellStart"/>
      <w:r w:rsidRPr="0094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Ссузов</w:t>
      </w:r>
      <w:proofErr w:type="spellEnd"/>
      <w:r w:rsidRPr="0094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участию в данной категории не допускаются)</w:t>
      </w:r>
    </w:p>
    <w:p w:rsidR="007C6F8A" w:rsidRPr="009C508D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категория – студенты С</w:t>
      </w:r>
      <w:r w:rsidR="0094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СУЗ</w:t>
      </w:r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9417AB" w:rsidRPr="009C508D" w:rsidRDefault="009417AB" w:rsidP="00941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категория – студенты ВУЗ</w:t>
      </w:r>
      <w:r w:rsidRPr="009C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7C6F8A" w:rsidRPr="007C6F8A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участников определяется на 2</w:t>
      </w:r>
      <w:r w:rsidR="004D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</w:t>
      </w:r>
      <w:r w:rsidR="004D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A5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 </w:t>
      </w:r>
    </w:p>
    <w:p w:rsidR="007C6F8A" w:rsidRPr="007C6F8A" w:rsidRDefault="007C6F8A" w:rsidP="007C6F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1.3.1.    В номинации 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«Классическая гитара»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произведения исполняются соло и наизусть, без концертмейстера.</w:t>
      </w:r>
    </w:p>
    <w:p w:rsidR="007C6F8A" w:rsidRPr="007C6F8A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</w:t>
      </w:r>
      <w:r w:rsidRPr="007C6F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1.3.2. В номинации 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«Джазовая гитара» 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 могут исполняться сольно, в сопровождении концертмейстера или инструментального ансамбля (не более квартета), с использованием фонограммы «минус-1» наизусть. Фонограмма «минус-1» должна быть представлена на двух носителях (СD и MD).</w:t>
      </w:r>
    </w:p>
    <w:p w:rsidR="007C6F8A" w:rsidRPr="007C6F8A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1.3.3.  В номинации 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«Камерный ансамбль»</w:t>
      </w:r>
      <w:r w:rsidRPr="007C6F8A">
        <w:rPr>
          <w:rFonts w:ascii="Calibri" w:eastAsia="Calibri" w:hAnsi="Calibri" w:cs="Times New Roman"/>
          <w:sz w:val="24"/>
          <w:szCs w:val="24"/>
        </w:rPr>
        <w:t xml:space="preserve"> 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допускаются к участию гитарные ансамбли, а также любые инструментальные сочетания  с участием классической гитары (дуэт, трио, квартет). 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Партии исполнителей должны быть равноценны и не должны дублироваться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Участие преподавателей и концертмейстеров в составе ансамблей не допускается. Программа может исполняться как по нотам, так и наизусть. Возрастная номинация определяется по возрасту старшего участника ансамбля на день открытия конкурса. </w:t>
      </w:r>
    </w:p>
    <w:p w:rsidR="007C6F8A" w:rsidRPr="007C6F8A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1.3.4. В номинации 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«Большой ансамбль» 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допускаются к участию гитарные ансамбли (от 5 – 9 участников). Возможно использование любых других инструментов. 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Партии могут дублироваться.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Обязательно наличие не менее трёх партий. Участие преподавателей и концертмейстеров в составе ансамблей не допускается. Программа может исполняться как по нотам, так и наизусть. Возрастная номинация определяется по возрасту старшего участника ансамбля на день открытия конкурса. </w:t>
      </w:r>
    </w:p>
    <w:p w:rsidR="007C6F8A" w:rsidRPr="007C6F8A" w:rsidRDefault="007C6F8A" w:rsidP="007C6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1.3.5. В номинации 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«Гитарный оркестр» 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 участников и более)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возраст участников не учитывается, допускается участие преподавателей и концертмейстеров. Обязательно наличие не менее трёх партий. Возможно использование любых других инструментов. </w:t>
      </w:r>
    </w:p>
    <w:p w:rsidR="007C6F8A" w:rsidRPr="007C6F8A" w:rsidRDefault="007C6F8A" w:rsidP="007C6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конкурса-фестиваля: г. Москва, ул. Б. Академическая, д. 11А, ГБУ СОШ ДО г. Москвы «Класс-Центр» (м. Войковская), троллейбусная ост. «Улица Б.Академическая 8»</w:t>
      </w:r>
    </w:p>
    <w:p w:rsidR="007C6F8A" w:rsidRPr="007C6F8A" w:rsidRDefault="007C6F8A" w:rsidP="007C6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Pr="007C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на участие в конкурсе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указанием хронометража) 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подаются до 1</w:t>
      </w:r>
      <w:r w:rsidR="004D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</w:t>
      </w:r>
      <w:r w:rsidR="004D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A5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по прилагаемой на сайте конкурса форме</w:t>
      </w:r>
      <w:r w:rsidR="003E6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электронном виде, 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формате «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электронной почте </w:t>
      </w:r>
      <w:hyperlink r:id="rId5" w:history="1">
        <w:r w:rsidRPr="007C6F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tabula</w:t>
        </w:r>
        <w:r w:rsidRPr="007C6F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7C6F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matokhin</w:t>
        </w:r>
        <w:r w:rsidRPr="007C6F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7C6F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C6F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7C6F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6F8A" w:rsidRPr="007C6F8A" w:rsidRDefault="007C6F8A" w:rsidP="007C6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заявке прилагаются сканы квитанции об оплате, свидетельства о  рождении или паспорта участника конкурса в форматах T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IFF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J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PEG</w:t>
      </w:r>
      <w:r w:rsidRPr="007C6F8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(заявка считается принятой после поступления вступительного взноса).</w:t>
      </w:r>
    </w:p>
    <w:p w:rsidR="007C6F8A" w:rsidRPr="007C6F8A" w:rsidRDefault="007C6F8A" w:rsidP="007C6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Оригинал заявки,</w:t>
      </w:r>
      <w:r w:rsidRPr="007C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заверенный печатью учебного заведения, предоставляется при регистрации.</w:t>
      </w:r>
    </w:p>
    <w:p w:rsidR="007C6F8A" w:rsidRPr="007C6F8A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</w:t>
      </w:r>
    </w:p>
    <w:p w:rsidR="007C6F8A" w:rsidRPr="007C6F8A" w:rsidRDefault="007C6F8A" w:rsidP="007C6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телефонам: 8(985)1181928 Матохин Сергей Николаевич – директор конкурса, 8(916)6020242 Лазовский Андрей Михайлович (куратор номинации </w:t>
      </w: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«Джазовая гитара»</w:t>
      </w:r>
      <w:r w:rsidRPr="007C6F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6F8A" w:rsidRPr="007C6F8A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размещена на сайте:  </w:t>
      </w:r>
      <w:hyperlink r:id="rId6" w:history="1">
        <w:r w:rsidRPr="007C6F8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C6F8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7C6F8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tabula</w:t>
        </w:r>
        <w:r w:rsidRPr="007C6F8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6F8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matokhin</w:t>
        </w:r>
        <w:proofErr w:type="spellEnd"/>
        <w:r w:rsidRPr="007C6F8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6F8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C6F8A" w:rsidRPr="007C6F8A" w:rsidRDefault="007C6F8A" w:rsidP="007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F8A" w:rsidRPr="007C6F8A" w:rsidRDefault="007C6F8A" w:rsidP="007C6F8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условия конкурса</w:t>
      </w:r>
    </w:p>
    <w:p w:rsidR="007C6F8A" w:rsidRPr="007C6F8A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Номинация </w:t>
      </w: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«Классическая гитара» </w:t>
      </w:r>
    </w:p>
    <w:p w:rsidR="007C6F8A" w:rsidRPr="009C508D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80431"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80431"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III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возрастных категорий: </w:t>
      </w:r>
    </w:p>
    <w:p w:rsidR="007C6F8A" w:rsidRPr="009C508D" w:rsidRDefault="007C6F8A" w:rsidP="007C6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гитарной классики </w:t>
      </w:r>
      <w:r w:rsidRPr="009C50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(Ф.Сор,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М.Джулиани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Агуадо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Л.Леньяни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Ф.Граньяни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Н.Паганини,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А.Диабелли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Ф.Карулли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М.Каркасси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Ф.Молино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6F8A" w:rsidRPr="009C508D" w:rsidRDefault="007C6F8A" w:rsidP="007C6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Оригинальное произведение для гитары российского композитора написанное после 19</w:t>
      </w:r>
      <w:r w:rsidR="00D80431"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г. </w:t>
      </w:r>
    </w:p>
    <w:p w:rsidR="007C6F8A" w:rsidRPr="009C508D" w:rsidRDefault="007C6F8A" w:rsidP="007C6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по выбору</w:t>
      </w:r>
    </w:p>
    <w:p w:rsidR="007C6F8A" w:rsidRPr="009C508D" w:rsidRDefault="007C6F8A" w:rsidP="007C6F8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программы не более 10 минут</w:t>
      </w:r>
    </w:p>
    <w:p w:rsidR="007C6F8A" w:rsidRPr="009C508D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D80431" w:rsidRPr="009C50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94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94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417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9417AB" w:rsidRPr="0094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категорий:</w:t>
      </w:r>
    </w:p>
    <w:p w:rsidR="007C6F8A" w:rsidRPr="009C508D" w:rsidRDefault="007C6F8A" w:rsidP="007C6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крупной формы: соната (допускается исполнение </w:t>
      </w:r>
      <w:r w:rsidRPr="009C50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C50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C50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частей) сонатина, фантазия, вариации, сюита (не менее 3-х частей) композиторов гитарной классики </w:t>
      </w:r>
      <w:r w:rsidRPr="009C50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(Ф.Сор,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М.Джулиани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Д.Агуадо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Л.Леньяни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Ф.Граньяни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Н.Паганини,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А.Диабелли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Ф.Карулли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М.Каркасси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Ф.Молино</w:t>
      </w:r>
      <w:proofErr w:type="spellEnd"/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6F8A" w:rsidRPr="009C508D" w:rsidRDefault="007C6F8A" w:rsidP="007C6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Оригинальное произведение для гитары современного российского композитора написанное после 19</w:t>
      </w:r>
      <w:r w:rsidR="00D80431"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г. </w:t>
      </w:r>
    </w:p>
    <w:p w:rsidR="007C6F8A" w:rsidRPr="007C6F8A" w:rsidRDefault="007C6F8A" w:rsidP="007C6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по выбору</w:t>
      </w:r>
    </w:p>
    <w:p w:rsidR="007C6F8A" w:rsidRPr="009417AB" w:rsidRDefault="007C6F8A" w:rsidP="009B07F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программы не более 15 минут</w:t>
      </w:r>
      <w:r w:rsidR="0094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="00941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9417AB" w:rsidRPr="0094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не более 18 минут.</w:t>
      </w:r>
    </w:p>
    <w:p w:rsidR="007C6F8A" w:rsidRPr="007C6F8A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-Номинация </w:t>
      </w: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«Джазовая гитара»</w:t>
      </w:r>
    </w:p>
    <w:p w:rsidR="007C6F8A" w:rsidRPr="007C6F8A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всех возрастных категорий: </w:t>
      </w:r>
    </w:p>
    <w:p w:rsidR="007C6F8A" w:rsidRPr="007C6F8A" w:rsidRDefault="007C6F8A" w:rsidP="007C6F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Две-три разнохарактерные джазовые пьесы соло или в сопровождении концертмейстера (инструментального ансамбля) или фонограммы -1.</w:t>
      </w:r>
    </w:p>
    <w:p w:rsidR="007C6F8A" w:rsidRPr="009B07F0" w:rsidRDefault="007C6F8A" w:rsidP="009B07F0">
      <w:pPr>
        <w:spacing w:after="0" w:line="273" w:lineRule="atLeast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C6F8A">
        <w:rPr>
          <w:rFonts w:ascii="Times New Roman" w:eastAsia="Times New Roman" w:hAnsi="Times New Roman" w:cs="Times New Roman"/>
          <w:color w:val="000000"/>
          <w:lang w:eastAsia="ru-RU"/>
        </w:rPr>
        <w:t>Приветствуются собственные обработки и импровизации.</w:t>
      </w:r>
      <w:r w:rsidRPr="007C6F8A">
        <w:rPr>
          <w:rFonts w:ascii="Times New Roman" w:eastAsia="Times New Roman" w:hAnsi="Times New Roman" w:cs="Times New Roman"/>
          <w:color w:val="000000"/>
          <w:lang w:eastAsia="ru-RU"/>
        </w:rPr>
        <w:br/>
        <w:t>Время звучания программы не более 15 минут.</w:t>
      </w:r>
    </w:p>
    <w:p w:rsidR="007C6F8A" w:rsidRPr="007C6F8A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-Номинация </w:t>
      </w: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C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Камерный ансамбль</w:t>
      </w:r>
      <w:r w:rsidRPr="007C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C6F8A" w:rsidRPr="009C508D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возрастных категорий: </w:t>
      </w:r>
    </w:p>
    <w:p w:rsidR="007C6F8A" w:rsidRPr="009C508D" w:rsidRDefault="007C6F8A" w:rsidP="007C6F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композитора </w:t>
      </w:r>
      <w:r w:rsidRPr="009C50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C50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 (оригинальное, переложение)</w:t>
      </w:r>
    </w:p>
    <w:p w:rsidR="007C6F8A" w:rsidRPr="009C508D" w:rsidRDefault="007C6F8A" w:rsidP="007C6F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Оригинальная пьеса (пьесы), для данного состава по выбору участников</w:t>
      </w:r>
    </w:p>
    <w:p w:rsidR="007C6F8A" w:rsidRPr="009C508D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bookmarkStart w:id="1" w:name="_Hlk25102009"/>
      <w:r w:rsidRPr="009C50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bookmarkEnd w:id="1"/>
      <w:r w:rsidR="0094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B07F0"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V</w:t>
      </w:r>
      <w:r w:rsidR="0094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417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9417AB" w:rsidRPr="0094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</w:t>
      </w:r>
      <w:r w:rsidR="009B07F0"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C6F8A" w:rsidRPr="009C508D" w:rsidRDefault="007C6F8A" w:rsidP="007C6F8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крупной формы композитора </w:t>
      </w:r>
      <w:r w:rsidRPr="009C50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C50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 (оригинальное, переложение)</w:t>
      </w:r>
    </w:p>
    <w:p w:rsidR="007C6F8A" w:rsidRPr="009C508D" w:rsidRDefault="007C6F8A" w:rsidP="007C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0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выбору</w:t>
      </w:r>
    </w:p>
    <w:p w:rsidR="009417AB" w:rsidRPr="009C508D" w:rsidRDefault="009417AB" w:rsidP="00941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4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</w:t>
      </w:r>
      <w:proofErr w:type="spellEnd"/>
      <w:r w:rsidRPr="009C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17AB" w:rsidRPr="009C508D" w:rsidRDefault="009417AB" w:rsidP="009417A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Оригинальное произведение крупной формы.</w:t>
      </w:r>
    </w:p>
    <w:p w:rsidR="009417AB" w:rsidRPr="009C508D" w:rsidRDefault="009417AB" w:rsidP="0094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0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9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выбору</w:t>
      </w:r>
    </w:p>
    <w:p w:rsidR="007C6F8A" w:rsidRPr="009417AB" w:rsidRDefault="007C6F8A" w:rsidP="007C6F8A">
      <w:pPr>
        <w:spacing w:after="20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C508D">
        <w:rPr>
          <w:rFonts w:ascii="Times New Roman" w:eastAsia="Calibri" w:hAnsi="Times New Roman" w:cs="Times New Roman"/>
          <w:sz w:val="24"/>
          <w:szCs w:val="24"/>
        </w:rPr>
        <w:t xml:space="preserve">Время звучания программы в </w:t>
      </w:r>
      <w:r w:rsidRPr="009C508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9B07F0" w:rsidRPr="009C508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C5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7F0" w:rsidRPr="009C508D">
        <w:rPr>
          <w:rFonts w:ascii="Times New Roman" w:eastAsia="Calibri" w:hAnsi="Times New Roman" w:cs="Times New Roman"/>
          <w:sz w:val="24"/>
          <w:szCs w:val="24"/>
        </w:rPr>
        <w:t xml:space="preserve">II </w:t>
      </w:r>
      <w:r w:rsidRPr="009C508D">
        <w:rPr>
          <w:rFonts w:ascii="Times New Roman" w:eastAsia="Calibri" w:hAnsi="Times New Roman" w:cs="Times New Roman"/>
          <w:sz w:val="24"/>
          <w:szCs w:val="24"/>
        </w:rPr>
        <w:t>категори</w:t>
      </w:r>
      <w:r w:rsidR="009B07F0" w:rsidRPr="009C508D">
        <w:rPr>
          <w:rFonts w:ascii="Times New Roman" w:eastAsia="Calibri" w:hAnsi="Times New Roman" w:cs="Times New Roman"/>
          <w:sz w:val="24"/>
          <w:szCs w:val="24"/>
        </w:rPr>
        <w:t>й</w:t>
      </w:r>
      <w:r w:rsidRPr="009C508D">
        <w:rPr>
          <w:rFonts w:ascii="Times New Roman" w:eastAsia="Calibri" w:hAnsi="Times New Roman" w:cs="Times New Roman"/>
          <w:sz w:val="24"/>
          <w:szCs w:val="24"/>
        </w:rPr>
        <w:t xml:space="preserve"> не более 6</w:t>
      </w:r>
      <w:r w:rsidR="003E6D0C" w:rsidRPr="009C508D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Pr="009C508D">
        <w:rPr>
          <w:rFonts w:ascii="Times New Roman" w:eastAsia="Calibri" w:hAnsi="Times New Roman" w:cs="Times New Roman"/>
          <w:sz w:val="24"/>
          <w:szCs w:val="24"/>
        </w:rPr>
        <w:t>, в</w:t>
      </w:r>
      <w:r w:rsidR="009B07F0" w:rsidRPr="009C508D">
        <w:t xml:space="preserve"> </w:t>
      </w:r>
      <w:r w:rsidR="009B07F0" w:rsidRPr="009C508D">
        <w:rPr>
          <w:rFonts w:ascii="Times New Roman" w:eastAsia="Calibri" w:hAnsi="Times New Roman" w:cs="Times New Roman"/>
          <w:sz w:val="24"/>
          <w:szCs w:val="24"/>
        </w:rPr>
        <w:t xml:space="preserve">III </w:t>
      </w:r>
      <w:r w:rsidRPr="009C508D">
        <w:rPr>
          <w:rFonts w:ascii="Times New Roman" w:eastAsia="Calibri" w:hAnsi="Times New Roman" w:cs="Times New Roman"/>
          <w:sz w:val="24"/>
          <w:szCs w:val="24"/>
        </w:rPr>
        <w:t>не более 8</w:t>
      </w:r>
      <w:r w:rsidR="003E6D0C" w:rsidRPr="009C508D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Pr="009C508D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9B07F0" w:rsidRPr="009C508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9C508D">
        <w:rPr>
          <w:rFonts w:ascii="Times New Roman" w:eastAsia="Calibri" w:hAnsi="Times New Roman" w:cs="Times New Roman"/>
          <w:sz w:val="24"/>
          <w:szCs w:val="24"/>
        </w:rPr>
        <w:t xml:space="preserve"> не более 10</w:t>
      </w:r>
      <w:r w:rsidR="003E6D0C" w:rsidRPr="009C508D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Pr="009C508D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bookmarkStart w:id="2" w:name="_Hlk25102096"/>
      <w:r w:rsidRPr="009C508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bookmarkEnd w:id="2"/>
      <w:r w:rsidRPr="009C508D">
        <w:rPr>
          <w:rFonts w:ascii="Times New Roman" w:eastAsia="Calibri" w:hAnsi="Times New Roman" w:cs="Times New Roman"/>
          <w:sz w:val="24"/>
          <w:szCs w:val="24"/>
        </w:rPr>
        <w:t xml:space="preserve"> не более 15 минут</w:t>
      </w:r>
      <w:r w:rsidR="009417AB">
        <w:rPr>
          <w:rFonts w:ascii="Times New Roman" w:eastAsia="Calibri" w:hAnsi="Times New Roman" w:cs="Times New Roman"/>
          <w:sz w:val="24"/>
          <w:szCs w:val="24"/>
        </w:rPr>
        <w:t>, в</w:t>
      </w:r>
      <w:r w:rsidR="009417AB" w:rsidRPr="00941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7AB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9417AB">
        <w:rPr>
          <w:rFonts w:ascii="Times New Roman" w:eastAsia="Calibri" w:hAnsi="Times New Roman" w:cs="Times New Roman"/>
          <w:sz w:val="24"/>
          <w:szCs w:val="24"/>
        </w:rPr>
        <w:t xml:space="preserve"> не более 20 минут.</w:t>
      </w:r>
    </w:p>
    <w:p w:rsidR="007C6F8A" w:rsidRPr="005D6A0D" w:rsidRDefault="007C6F8A" w:rsidP="007C6F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6A0D">
        <w:rPr>
          <w:rFonts w:ascii="Times New Roman" w:eastAsia="Calibri" w:hAnsi="Times New Roman" w:cs="Times New Roman"/>
          <w:sz w:val="24"/>
          <w:szCs w:val="24"/>
        </w:rPr>
        <w:t xml:space="preserve">-Номинации </w:t>
      </w:r>
      <w:r w:rsidRPr="005D6A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«Ансамбль» </w:t>
      </w:r>
      <w:r w:rsidRPr="005D6A0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D6A0D">
        <w:rPr>
          <w:rFonts w:ascii="Times New Roman" w:eastAsia="Calibri" w:hAnsi="Times New Roman" w:cs="Times New Roman"/>
          <w:b/>
          <w:bCs/>
          <w:sz w:val="24"/>
          <w:szCs w:val="24"/>
        </w:rPr>
        <w:t>«Гитарный оркестр»</w:t>
      </w:r>
    </w:p>
    <w:p w:rsidR="007C6F8A" w:rsidRPr="005D6A0D" w:rsidRDefault="007C6F8A" w:rsidP="007C6F8A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5D6A0D">
        <w:rPr>
          <w:rFonts w:ascii="Times New Roman" w:eastAsia="Calibri" w:hAnsi="Times New Roman" w:cs="Times New Roman"/>
          <w:bCs/>
          <w:sz w:val="24"/>
          <w:szCs w:val="24"/>
        </w:rPr>
        <w:t xml:space="preserve">Свободная программа, включающая не менее двух разнохарактерных произведений. </w:t>
      </w:r>
    </w:p>
    <w:p w:rsidR="007C6F8A" w:rsidRDefault="007C6F8A" w:rsidP="003E6D0C">
      <w:pPr>
        <w:spacing w:after="200" w:line="240" w:lineRule="auto"/>
        <w:ind w:firstLine="708"/>
      </w:pPr>
      <w:r w:rsidRPr="005D6A0D">
        <w:rPr>
          <w:rFonts w:ascii="Times New Roman" w:eastAsia="Calibri" w:hAnsi="Times New Roman" w:cs="Times New Roman"/>
          <w:bCs/>
          <w:sz w:val="24"/>
          <w:szCs w:val="24"/>
        </w:rPr>
        <w:t>Время звучания программы не более 15 минут.</w:t>
      </w:r>
    </w:p>
    <w:sectPr w:rsidR="007C6F8A" w:rsidSect="009417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CA9"/>
    <w:multiLevelType w:val="hybridMultilevel"/>
    <w:tmpl w:val="8F8EC2DC"/>
    <w:lvl w:ilvl="0" w:tplc="E6841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994FA6"/>
    <w:multiLevelType w:val="hybridMultilevel"/>
    <w:tmpl w:val="8F8EC2DC"/>
    <w:lvl w:ilvl="0" w:tplc="E6841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F352A4"/>
    <w:multiLevelType w:val="multilevel"/>
    <w:tmpl w:val="31C0E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BF152AE"/>
    <w:multiLevelType w:val="hybridMultilevel"/>
    <w:tmpl w:val="281E8B34"/>
    <w:lvl w:ilvl="0" w:tplc="99A4A21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22AC"/>
    <w:multiLevelType w:val="hybridMultilevel"/>
    <w:tmpl w:val="8F8EC2DC"/>
    <w:lvl w:ilvl="0" w:tplc="E6841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F8A"/>
    <w:rsid w:val="002E32A1"/>
    <w:rsid w:val="003515E0"/>
    <w:rsid w:val="003E6D0C"/>
    <w:rsid w:val="00407F16"/>
    <w:rsid w:val="004A59D5"/>
    <w:rsid w:val="004D544D"/>
    <w:rsid w:val="005D6A0D"/>
    <w:rsid w:val="007360BD"/>
    <w:rsid w:val="007C6F8A"/>
    <w:rsid w:val="00850128"/>
    <w:rsid w:val="00933569"/>
    <w:rsid w:val="009417AB"/>
    <w:rsid w:val="009B07F0"/>
    <w:rsid w:val="009C508D"/>
    <w:rsid w:val="00D8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bula.matokhin.ru" TargetMode="External"/><Relationship Id="rId5" Type="http://schemas.openxmlformats.org/officeDocument/2006/relationships/hyperlink" Target="mailto:tabula.matokh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Матохин</dc:creator>
  <cp:keywords/>
  <dc:description/>
  <cp:lastModifiedBy>cfr</cp:lastModifiedBy>
  <cp:revision>10</cp:revision>
  <dcterms:created xsi:type="dcterms:W3CDTF">2019-01-24T07:53:00Z</dcterms:created>
  <dcterms:modified xsi:type="dcterms:W3CDTF">2020-09-14T09:33:00Z</dcterms:modified>
</cp:coreProperties>
</file>